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DA10" w14:textId="77777777" w:rsidR="006932B0" w:rsidRDefault="00B26D91">
      <w:pPr>
        <w:spacing w:line="360" w:lineRule="auto"/>
        <w:ind w:right="-284" w:firstLine="5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BD647A" w:rsidRPr="00BD647A">
        <w:rPr>
          <w:rFonts w:ascii="Arial" w:hAnsi="Arial"/>
          <w:b/>
          <w:sz w:val="24"/>
        </w:rPr>
        <w:t>ADSP DEL MARE DI SICILIA OCCIDENTALE</w:t>
      </w:r>
    </w:p>
    <w:p w14:paraId="4127832F" w14:textId="77777777" w:rsidR="00BD647A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</w:p>
    <w:p w14:paraId="23E08714" w14:textId="77777777" w:rsidR="006932B0" w:rsidRDefault="00BD647A">
      <w:pPr>
        <w:spacing w:line="360" w:lineRule="auto"/>
        <w:ind w:right="-284" w:firstLine="567"/>
        <w:jc w:val="center"/>
        <w:rPr>
          <w:rFonts w:ascii="Arial" w:hAnsi="Arial"/>
          <w:b/>
          <w:sz w:val="22"/>
        </w:rPr>
      </w:pPr>
      <w:r w:rsidRPr="00BD647A">
        <w:rPr>
          <w:rFonts w:ascii="Arial" w:hAnsi="Arial"/>
          <w:b/>
          <w:sz w:val="22"/>
        </w:rPr>
        <w:t xml:space="preserve">Avviso di </w:t>
      </w:r>
      <w:r w:rsidR="006F6442">
        <w:rPr>
          <w:rFonts w:ascii="Arial" w:hAnsi="Arial"/>
          <w:b/>
          <w:sz w:val="22"/>
        </w:rPr>
        <w:t>gara</w:t>
      </w:r>
    </w:p>
    <w:p w14:paraId="77AADE68" w14:textId="77777777" w:rsidR="006932B0" w:rsidRDefault="006932B0">
      <w:pPr>
        <w:spacing w:line="360" w:lineRule="auto"/>
        <w:ind w:right="-284" w:firstLine="567"/>
        <w:jc w:val="both"/>
        <w:rPr>
          <w:rFonts w:ascii="Arial" w:hAnsi="Arial"/>
          <w:b/>
          <w:sz w:val="22"/>
        </w:rPr>
      </w:pPr>
    </w:p>
    <w:p w14:paraId="5F4304FE" w14:textId="3248B92D" w:rsidR="00963B6D" w:rsidRPr="00AE20B9" w:rsidRDefault="003173E8" w:rsidP="00AE20B9">
      <w:pPr>
        <w:pStyle w:val="Rientrocorpodeltesto3"/>
        <w:rPr>
          <w:rFonts w:cs="Arial"/>
          <w:iCs/>
          <w:szCs w:val="24"/>
        </w:rPr>
      </w:pPr>
      <w:r>
        <w:t xml:space="preserve">Questa </w:t>
      </w:r>
      <w:r w:rsidR="006932B0" w:rsidRPr="00CA537E">
        <w:t xml:space="preserve">Autorità </w:t>
      </w:r>
      <w:r w:rsidR="009565BB">
        <w:t>ha indetto</w:t>
      </w:r>
      <w:r w:rsidR="008E7AB1">
        <w:t xml:space="preserve"> </w:t>
      </w:r>
      <w:r w:rsidR="006F6442" w:rsidRPr="006F6442">
        <w:t xml:space="preserve">la procedura aperta </w:t>
      </w:r>
      <w:r w:rsidR="006F6442">
        <w:t xml:space="preserve">per </w:t>
      </w:r>
      <w:r w:rsidR="008619F4">
        <w:t xml:space="preserve">l’affidamento </w:t>
      </w:r>
      <w:r w:rsidR="00AE20B9">
        <w:t xml:space="preserve">dei lavori denominati </w:t>
      </w:r>
      <w:r w:rsidR="00963B6D">
        <w:t>“</w:t>
      </w:r>
      <w:r w:rsidR="00AE20B9" w:rsidRPr="00AE20B9">
        <w:rPr>
          <w:rFonts w:cs="Arial"/>
          <w:iCs/>
          <w:szCs w:val="24"/>
        </w:rPr>
        <w:t>Porto di Palermo</w:t>
      </w:r>
      <w:r w:rsidR="00AE20B9" w:rsidRPr="00AE20B9">
        <w:rPr>
          <w:iCs/>
          <w:szCs w:val="24"/>
        </w:rPr>
        <w:t xml:space="preserve"> - </w:t>
      </w:r>
      <w:r w:rsidR="00AE20B9" w:rsidRPr="00AE20B9">
        <w:rPr>
          <w:rFonts w:cs="Arial"/>
          <w:iCs/>
          <w:szCs w:val="24"/>
        </w:rPr>
        <w:t>Lavori di riqualificazione del Molo Trapezoidale- CUP I79I19000020005 – CIG 847320779C</w:t>
      </w:r>
      <w:r w:rsidR="00AE20B9" w:rsidRPr="00AE20B9">
        <w:rPr>
          <w:rFonts w:cs="Arial"/>
          <w:iCs/>
          <w:szCs w:val="24"/>
        </w:rPr>
        <w:t>”</w:t>
      </w:r>
      <w:r w:rsidR="00963B6D" w:rsidRPr="00AE20B9">
        <w:rPr>
          <w:iCs/>
        </w:rPr>
        <w:t xml:space="preserve"> </w:t>
      </w:r>
      <w:r w:rsidR="00AE20B9" w:rsidRPr="00AE20B9">
        <w:rPr>
          <w:rFonts w:cs="Arial"/>
          <w:iCs/>
          <w:szCs w:val="24"/>
        </w:rPr>
        <w:t xml:space="preserve">dell’importo di € </w:t>
      </w:r>
      <w:r w:rsidR="00AE20B9" w:rsidRPr="00AE20B9">
        <w:rPr>
          <w:rFonts w:cs="Arial"/>
          <w:iCs/>
          <w:szCs w:val="24"/>
        </w:rPr>
        <w:t>24.461.460,83</w:t>
      </w:r>
      <w:r w:rsidR="00AE20B9">
        <w:rPr>
          <w:rFonts w:cs="Arial"/>
          <w:iCs/>
          <w:szCs w:val="24"/>
        </w:rPr>
        <w:t xml:space="preserve">, IVA esclusa.  </w:t>
      </w:r>
    </w:p>
    <w:p w14:paraId="71233B4E" w14:textId="5845BB06" w:rsidR="008E7AB1" w:rsidRDefault="00963B6D" w:rsidP="00963B6D">
      <w:pPr>
        <w:pStyle w:val="Rientrocorpodeltesto3"/>
        <w:ind w:firstLine="0"/>
      </w:pPr>
      <w:r>
        <w:t>Le offerte dovranno pervenire entro le ore 10,00 del 2</w:t>
      </w:r>
      <w:r w:rsidR="00AE20B9">
        <w:t>6</w:t>
      </w:r>
      <w:r>
        <w:t xml:space="preserve">/11/2020. </w:t>
      </w:r>
      <w:r w:rsidR="009565BB" w:rsidRPr="005A5A8C">
        <w:t>Per u</w:t>
      </w:r>
      <w:r w:rsidR="00BD647A" w:rsidRPr="005A5A8C">
        <w:t>lteriori informazioni</w:t>
      </w:r>
      <w:r w:rsidR="009565BB" w:rsidRPr="005A5A8C">
        <w:t xml:space="preserve">: </w:t>
      </w:r>
      <w:r w:rsidR="00352443" w:rsidRPr="005A5A8C">
        <w:t>www.adsppalermo.it</w:t>
      </w:r>
      <w:r w:rsidR="008E7AB1" w:rsidRPr="005A5A8C">
        <w:t>.</w:t>
      </w:r>
    </w:p>
    <w:p w14:paraId="6FA72588" w14:textId="77777777" w:rsidR="006932B0" w:rsidRDefault="006932B0">
      <w:pPr>
        <w:spacing w:line="360" w:lineRule="auto"/>
        <w:ind w:right="-284" w:firstLine="567"/>
        <w:jc w:val="center"/>
        <w:rPr>
          <w:rFonts w:ascii="Arial" w:hAnsi="Arial"/>
          <w:sz w:val="22"/>
        </w:rPr>
      </w:pPr>
    </w:p>
    <w:p w14:paraId="7A57B888" w14:textId="77777777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 xml:space="preserve">IL </w:t>
      </w:r>
      <w:r w:rsidR="00746FE0">
        <w:rPr>
          <w:rFonts w:ascii="Arial" w:hAnsi="Arial"/>
          <w:bCs/>
          <w:sz w:val="22"/>
        </w:rPr>
        <w:t>RUP</w:t>
      </w:r>
    </w:p>
    <w:p w14:paraId="124F296D" w14:textId="3102ECCA" w:rsidR="008F2B3E" w:rsidRDefault="00BD647A" w:rsidP="008F2B3E">
      <w:pPr>
        <w:spacing w:line="360" w:lineRule="auto"/>
        <w:ind w:right="-284" w:firstLine="567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 w:rsidR="008F2B3E">
        <w:rPr>
          <w:rFonts w:ascii="Arial" w:hAnsi="Arial"/>
          <w:bCs/>
          <w:sz w:val="22"/>
        </w:rPr>
        <w:t>(</w:t>
      </w:r>
      <w:r w:rsidR="00AE20B9">
        <w:rPr>
          <w:rFonts w:ascii="Arial" w:hAnsi="Arial"/>
          <w:bCs/>
          <w:sz w:val="22"/>
        </w:rPr>
        <w:t>Ing. Salvatore Acquista</w:t>
      </w:r>
      <w:r w:rsidR="008F2B3E">
        <w:rPr>
          <w:rFonts w:ascii="Arial" w:hAnsi="Arial"/>
          <w:bCs/>
          <w:sz w:val="22"/>
        </w:rPr>
        <w:t>)</w:t>
      </w:r>
    </w:p>
    <w:sectPr w:rsidR="008F2B3E" w:rsidSect="00EE606F">
      <w:pgSz w:w="11907" w:h="16840" w:code="9"/>
      <w:pgMar w:top="2381" w:right="1814" w:bottom="1814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060D" w14:textId="77777777" w:rsidR="001F528E" w:rsidRDefault="001F528E">
      <w:r>
        <w:separator/>
      </w:r>
    </w:p>
  </w:endnote>
  <w:endnote w:type="continuationSeparator" w:id="0">
    <w:p w14:paraId="4F07E73A" w14:textId="77777777" w:rsidR="001F528E" w:rsidRDefault="001F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33658" w14:textId="77777777" w:rsidR="001F528E" w:rsidRDefault="001F528E">
      <w:r>
        <w:separator/>
      </w:r>
    </w:p>
  </w:footnote>
  <w:footnote w:type="continuationSeparator" w:id="0">
    <w:p w14:paraId="5F14BBFA" w14:textId="77777777" w:rsidR="001F528E" w:rsidRDefault="001F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528BB"/>
    <w:multiLevelType w:val="singleLevel"/>
    <w:tmpl w:val="7EEC85EA"/>
    <w:lvl w:ilvl="0">
      <w:start w:val="1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1" w15:restartNumberingAfterBreak="0">
    <w:nsid w:val="659B44C9"/>
    <w:multiLevelType w:val="singleLevel"/>
    <w:tmpl w:val="4D2628FA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755B047C"/>
    <w:multiLevelType w:val="singleLevel"/>
    <w:tmpl w:val="702CCD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81"/>
    <w:rsid w:val="000325B3"/>
    <w:rsid w:val="00050D3C"/>
    <w:rsid w:val="0005527E"/>
    <w:rsid w:val="00072473"/>
    <w:rsid w:val="0007720C"/>
    <w:rsid w:val="000B1E53"/>
    <w:rsid w:val="000D7AA2"/>
    <w:rsid w:val="000E62FA"/>
    <w:rsid w:val="00100B31"/>
    <w:rsid w:val="0013180E"/>
    <w:rsid w:val="00173F04"/>
    <w:rsid w:val="00187DF8"/>
    <w:rsid w:val="001A1D8E"/>
    <w:rsid w:val="001C33B6"/>
    <w:rsid w:val="001F528E"/>
    <w:rsid w:val="0022139B"/>
    <w:rsid w:val="002365D9"/>
    <w:rsid w:val="002558FF"/>
    <w:rsid w:val="002826BF"/>
    <w:rsid w:val="002B69AE"/>
    <w:rsid w:val="003005AA"/>
    <w:rsid w:val="00314C64"/>
    <w:rsid w:val="003173E8"/>
    <w:rsid w:val="00352443"/>
    <w:rsid w:val="003A29DE"/>
    <w:rsid w:val="003C3278"/>
    <w:rsid w:val="003D6625"/>
    <w:rsid w:val="003E18D7"/>
    <w:rsid w:val="003E3AEF"/>
    <w:rsid w:val="003F2E3C"/>
    <w:rsid w:val="00420832"/>
    <w:rsid w:val="00450721"/>
    <w:rsid w:val="0048501D"/>
    <w:rsid w:val="004A5C31"/>
    <w:rsid w:val="00546349"/>
    <w:rsid w:val="005A5A8C"/>
    <w:rsid w:val="005D74BD"/>
    <w:rsid w:val="005E5597"/>
    <w:rsid w:val="005E6D8C"/>
    <w:rsid w:val="00635214"/>
    <w:rsid w:val="006932B0"/>
    <w:rsid w:val="00697650"/>
    <w:rsid w:val="00697B6F"/>
    <w:rsid w:val="006D4EFB"/>
    <w:rsid w:val="006F6442"/>
    <w:rsid w:val="007032E5"/>
    <w:rsid w:val="00717000"/>
    <w:rsid w:val="00741278"/>
    <w:rsid w:val="00746FE0"/>
    <w:rsid w:val="008459A2"/>
    <w:rsid w:val="00850D45"/>
    <w:rsid w:val="008619F4"/>
    <w:rsid w:val="00871885"/>
    <w:rsid w:val="008858AF"/>
    <w:rsid w:val="00890A8E"/>
    <w:rsid w:val="008A637B"/>
    <w:rsid w:val="008E7AB1"/>
    <w:rsid w:val="008F2B3E"/>
    <w:rsid w:val="009565BB"/>
    <w:rsid w:val="00963B6D"/>
    <w:rsid w:val="0096515F"/>
    <w:rsid w:val="009962F2"/>
    <w:rsid w:val="009A18A1"/>
    <w:rsid w:val="009B5354"/>
    <w:rsid w:val="009E5D9C"/>
    <w:rsid w:val="00A02EE4"/>
    <w:rsid w:val="00A970C0"/>
    <w:rsid w:val="00AA0FD0"/>
    <w:rsid w:val="00AB027E"/>
    <w:rsid w:val="00AE20B9"/>
    <w:rsid w:val="00B2611D"/>
    <w:rsid w:val="00B26D91"/>
    <w:rsid w:val="00B30778"/>
    <w:rsid w:val="00B442C2"/>
    <w:rsid w:val="00B63C4C"/>
    <w:rsid w:val="00B74726"/>
    <w:rsid w:val="00BA3993"/>
    <w:rsid w:val="00BD3F93"/>
    <w:rsid w:val="00BD4605"/>
    <w:rsid w:val="00BD647A"/>
    <w:rsid w:val="00C239BA"/>
    <w:rsid w:val="00C7356A"/>
    <w:rsid w:val="00C95D51"/>
    <w:rsid w:val="00CA537E"/>
    <w:rsid w:val="00CC22BB"/>
    <w:rsid w:val="00CC7CA9"/>
    <w:rsid w:val="00CD60FD"/>
    <w:rsid w:val="00CF4F81"/>
    <w:rsid w:val="00D8480E"/>
    <w:rsid w:val="00D95451"/>
    <w:rsid w:val="00DA1949"/>
    <w:rsid w:val="00E132A1"/>
    <w:rsid w:val="00E171E3"/>
    <w:rsid w:val="00E44C6D"/>
    <w:rsid w:val="00E93F81"/>
    <w:rsid w:val="00EE606F"/>
    <w:rsid w:val="00EF08F3"/>
    <w:rsid w:val="00F4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19DB1"/>
  <w15:docId w15:val="{CE647BEB-B8DE-4A89-8E1B-C11C109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60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E60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606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E606F"/>
    <w:pPr>
      <w:ind w:right="-284" w:firstLine="567"/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rsid w:val="00EE606F"/>
    <w:pPr>
      <w:ind w:right="-284" w:firstLine="567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EE606F"/>
    <w:pPr>
      <w:tabs>
        <w:tab w:val="left" w:pos="-2268"/>
      </w:tabs>
      <w:spacing w:line="360" w:lineRule="auto"/>
      <w:ind w:firstLine="567"/>
      <w:jc w:val="both"/>
    </w:pPr>
    <w:rPr>
      <w:rFonts w:ascii="Arial" w:hAnsi="Arial"/>
      <w:sz w:val="22"/>
    </w:rPr>
  </w:style>
  <w:style w:type="paragraph" w:styleId="Testodelblocco">
    <w:name w:val="Block Text"/>
    <w:basedOn w:val="Normale"/>
    <w:rsid w:val="00EE606F"/>
    <w:pPr>
      <w:spacing w:line="360" w:lineRule="auto"/>
      <w:ind w:left="284" w:right="-284" w:hanging="284"/>
    </w:pPr>
    <w:rPr>
      <w:rFonts w:ascii="Arial" w:hAnsi="Arial"/>
      <w:sz w:val="22"/>
    </w:rPr>
  </w:style>
  <w:style w:type="paragraph" w:styleId="Corpotesto">
    <w:name w:val="Body Text"/>
    <w:basedOn w:val="Normale"/>
    <w:rsid w:val="00EE606F"/>
    <w:pPr>
      <w:spacing w:line="360" w:lineRule="auto"/>
      <w:ind w:right="-284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EE606F"/>
    <w:pPr>
      <w:spacing w:line="360" w:lineRule="auto"/>
      <w:ind w:right="-284" w:firstLine="567"/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rsid w:val="00EE606F"/>
    <w:rPr>
      <w:color w:val="0000FF"/>
      <w:u w:val="single"/>
    </w:rPr>
  </w:style>
  <w:style w:type="paragraph" w:styleId="Testofumetto">
    <w:name w:val="Balloon Text"/>
    <w:basedOn w:val="Normale"/>
    <w:semiHidden/>
    <w:rsid w:val="003C32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3B6D"/>
    <w:pPr>
      <w:suppressAutoHyphens/>
      <w:autoSpaceDN w:val="0"/>
      <w:spacing w:after="160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963B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63B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ENTE AUTONOMO DEL PORTO PALERMO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AUTONOMO DEL PORTO PALERMO</dc:title>
  <dc:subject/>
  <dc:creator>ENTE PORTO</dc:creator>
  <cp:keywords/>
  <cp:lastModifiedBy>Francesca Scardina</cp:lastModifiedBy>
  <cp:revision>4</cp:revision>
  <cp:lastPrinted>2020-10-19T12:09:00Z</cp:lastPrinted>
  <dcterms:created xsi:type="dcterms:W3CDTF">2020-10-19T11:48:00Z</dcterms:created>
  <dcterms:modified xsi:type="dcterms:W3CDTF">2020-10-19T12:10:00Z</dcterms:modified>
</cp:coreProperties>
</file>