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637C3CE9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</w:t>
      </w:r>
      <w:r w:rsidR="006F0292">
        <w:rPr>
          <w:rFonts w:ascii="Arial" w:hAnsi="Arial"/>
          <w:b/>
          <w:sz w:val="22"/>
        </w:rPr>
        <w:t>appalto aggiudicato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61AE09C3" w14:textId="2DC8EF16" w:rsidR="008F3F98" w:rsidRPr="008F3F98" w:rsidRDefault="006F0292" w:rsidP="006F0292">
      <w:pPr>
        <w:pStyle w:val="Rientrocorpodeltesto3"/>
        <w:rPr>
          <w:rFonts w:cs="Arial"/>
          <w:bCs/>
          <w:szCs w:val="22"/>
        </w:rPr>
      </w:pPr>
      <w:r w:rsidRPr="008F3F98">
        <w:rPr>
          <w:szCs w:val="22"/>
        </w:rPr>
        <w:t xml:space="preserve">Con riferimento alla </w:t>
      </w:r>
      <w:r w:rsidR="006F6442" w:rsidRPr="008F3F98">
        <w:rPr>
          <w:szCs w:val="22"/>
        </w:rPr>
        <w:t xml:space="preserve">procedura aperta per </w:t>
      </w:r>
      <w:r w:rsidR="008619F4" w:rsidRPr="008F3F98">
        <w:rPr>
          <w:szCs w:val="22"/>
        </w:rPr>
        <w:t>l’affidamento</w:t>
      </w:r>
      <w:r w:rsidR="00755689">
        <w:rPr>
          <w:szCs w:val="22"/>
        </w:rPr>
        <w:t xml:space="preserve"> dei</w:t>
      </w:r>
      <w:r w:rsidR="003D6ED3">
        <w:rPr>
          <w:szCs w:val="22"/>
        </w:rPr>
        <w:t xml:space="preserve"> lavori</w:t>
      </w:r>
      <w:r w:rsidR="00755689">
        <w:rPr>
          <w:szCs w:val="22"/>
        </w:rPr>
        <w:t xml:space="preserve"> </w:t>
      </w:r>
      <w:r w:rsidR="003D6ED3" w:rsidRPr="003D6ED3">
        <w:rPr>
          <w:rFonts w:cs="Arial"/>
          <w:szCs w:val="22"/>
        </w:rPr>
        <w:t>“Porto di Termini Imerese - Lavori di completamento del molo foraneo di sopraflutto - Secondo stralcio di completamento rifiorimento della mantellata della diga foranea - Primo lotto funzionale - CUP I64F19000040005 – CIG 8235430BD1</w:t>
      </w:r>
      <w:r w:rsidR="00755689">
        <w:rPr>
          <w:rFonts w:cs="Arial"/>
          <w:szCs w:val="22"/>
        </w:rPr>
        <w:t xml:space="preserve">, </w:t>
      </w:r>
      <w:r w:rsidRPr="008F3F98">
        <w:rPr>
          <w:rFonts w:cs="Arial"/>
          <w:szCs w:val="22"/>
        </w:rPr>
        <w:t xml:space="preserve">si rende noto che con Decreto n. </w:t>
      </w:r>
      <w:r w:rsidR="008F3F98" w:rsidRPr="008F3F98">
        <w:rPr>
          <w:rFonts w:cs="Arial"/>
          <w:szCs w:val="22"/>
        </w:rPr>
        <w:t>6</w:t>
      </w:r>
      <w:r w:rsidR="003D6ED3">
        <w:rPr>
          <w:rFonts w:cs="Arial"/>
          <w:szCs w:val="22"/>
        </w:rPr>
        <w:t>72</w:t>
      </w:r>
      <w:r w:rsidR="008F3F98" w:rsidRPr="008F3F98">
        <w:rPr>
          <w:rFonts w:cs="Arial"/>
          <w:szCs w:val="22"/>
        </w:rPr>
        <w:t xml:space="preserve"> del</w:t>
      </w:r>
      <w:r w:rsidR="00755689">
        <w:rPr>
          <w:rFonts w:cs="Arial"/>
          <w:szCs w:val="22"/>
        </w:rPr>
        <w:t xml:space="preserve"> 2</w:t>
      </w:r>
      <w:r w:rsidR="003D6ED3">
        <w:rPr>
          <w:rFonts w:cs="Arial"/>
          <w:szCs w:val="22"/>
        </w:rPr>
        <w:t>9</w:t>
      </w:r>
      <w:r w:rsidR="008F3F98" w:rsidRPr="008F3F98">
        <w:rPr>
          <w:rFonts w:cs="Arial"/>
          <w:szCs w:val="22"/>
        </w:rPr>
        <w:t>/1</w:t>
      </w:r>
      <w:r w:rsidR="003D6ED3">
        <w:rPr>
          <w:rFonts w:cs="Arial"/>
          <w:szCs w:val="22"/>
        </w:rPr>
        <w:t>0</w:t>
      </w:r>
      <w:r w:rsidR="008F3F98" w:rsidRPr="008F3F98">
        <w:rPr>
          <w:rFonts w:cs="Arial"/>
          <w:szCs w:val="22"/>
        </w:rPr>
        <w:t>/2020</w:t>
      </w:r>
      <w:r w:rsidRPr="008F3F98">
        <w:rPr>
          <w:rFonts w:cs="Arial"/>
          <w:szCs w:val="22"/>
        </w:rPr>
        <w:t xml:space="preserve"> </w:t>
      </w:r>
      <w:r w:rsidR="00755689">
        <w:rPr>
          <w:rFonts w:cs="Arial"/>
          <w:szCs w:val="22"/>
        </w:rPr>
        <w:t xml:space="preserve">i </w:t>
      </w:r>
      <w:r w:rsidR="003D6ED3">
        <w:rPr>
          <w:rFonts w:cs="Arial"/>
          <w:szCs w:val="22"/>
        </w:rPr>
        <w:t>lavori</w:t>
      </w:r>
      <w:r w:rsidR="00755689">
        <w:rPr>
          <w:rFonts w:cs="Arial"/>
          <w:szCs w:val="22"/>
        </w:rPr>
        <w:t xml:space="preserve"> in</w:t>
      </w:r>
      <w:r w:rsidRPr="008F3F98">
        <w:rPr>
          <w:rFonts w:cs="Arial"/>
          <w:szCs w:val="22"/>
        </w:rPr>
        <w:t xml:space="preserve"> questione</w:t>
      </w:r>
      <w:r w:rsidR="00755689">
        <w:rPr>
          <w:rFonts w:cs="Arial"/>
          <w:szCs w:val="22"/>
        </w:rPr>
        <w:t xml:space="preserve"> sono</w:t>
      </w:r>
      <w:r w:rsidRPr="008F3F98">
        <w:rPr>
          <w:rFonts w:cs="Arial"/>
          <w:szCs w:val="22"/>
        </w:rPr>
        <w:t xml:space="preserve"> stat</w:t>
      </w:r>
      <w:r w:rsidR="00755689">
        <w:rPr>
          <w:rFonts w:cs="Arial"/>
          <w:szCs w:val="22"/>
        </w:rPr>
        <w:t>i</w:t>
      </w:r>
      <w:r w:rsidRPr="008F3F98">
        <w:rPr>
          <w:rFonts w:cs="Arial"/>
          <w:szCs w:val="22"/>
        </w:rPr>
        <w:t xml:space="preserve"> aggiudicat</w:t>
      </w:r>
      <w:r w:rsidR="00755689">
        <w:rPr>
          <w:rFonts w:cs="Arial"/>
          <w:szCs w:val="22"/>
        </w:rPr>
        <w:t>i</w:t>
      </w:r>
      <w:r w:rsidRPr="008F3F98">
        <w:rPr>
          <w:rFonts w:cs="Arial"/>
          <w:szCs w:val="22"/>
        </w:rPr>
        <w:t xml:space="preserve"> all’operatore economico</w:t>
      </w:r>
      <w:r w:rsidR="008F3F98" w:rsidRPr="008F3F98">
        <w:rPr>
          <w:rFonts w:cs="Arial"/>
          <w:szCs w:val="22"/>
        </w:rPr>
        <w:t xml:space="preserve"> </w:t>
      </w:r>
      <w:r w:rsidR="003D6ED3" w:rsidRPr="003D6ED3">
        <w:rPr>
          <w:rFonts w:cs="Arial"/>
          <w:bCs/>
          <w:szCs w:val="22"/>
        </w:rPr>
        <w:t>FINCOSIT SRL, P.IVA 02528940998</w:t>
      </w:r>
      <w:r w:rsidR="008F3F98" w:rsidRPr="008F3F98">
        <w:rPr>
          <w:rFonts w:cs="Arial"/>
          <w:bCs/>
          <w:szCs w:val="22"/>
        </w:rPr>
        <w:t xml:space="preserve">, </w:t>
      </w:r>
      <w:r w:rsidR="003D6ED3" w:rsidRPr="003D6ED3">
        <w:rPr>
          <w:rFonts w:cs="Arial"/>
          <w:bCs/>
          <w:szCs w:val="22"/>
        </w:rPr>
        <w:t>con sede a Genova (GE) via Fieschi n. 6/13</w:t>
      </w:r>
      <w:r w:rsidR="00755689">
        <w:rPr>
          <w:rFonts w:cs="Arial"/>
          <w:bCs/>
          <w:szCs w:val="22"/>
        </w:rPr>
        <w:t>.</w:t>
      </w:r>
    </w:p>
    <w:p w14:paraId="2DA8CBD0" w14:textId="77777777" w:rsidR="003D6ED3" w:rsidRDefault="002B3FD6" w:rsidP="003D6ED3">
      <w:pPr>
        <w:spacing w:line="360" w:lineRule="auto"/>
        <w:ind w:right="-284" w:firstLine="567"/>
        <w:jc w:val="both"/>
        <w:rPr>
          <w:rFonts w:ascii="Arial" w:hAnsi="Arial"/>
          <w:bCs/>
          <w:sz w:val="22"/>
          <w:szCs w:val="22"/>
        </w:rPr>
      </w:pPr>
      <w:r w:rsidRPr="008F3F98">
        <w:rPr>
          <w:rFonts w:ascii="Arial" w:hAnsi="Arial"/>
          <w:bCs/>
          <w:sz w:val="22"/>
          <w:szCs w:val="22"/>
        </w:rPr>
        <w:t xml:space="preserve">L’importo </w:t>
      </w:r>
      <w:r w:rsidR="00755689">
        <w:rPr>
          <w:rFonts w:ascii="Arial" w:hAnsi="Arial"/>
          <w:bCs/>
          <w:sz w:val="22"/>
          <w:szCs w:val="22"/>
        </w:rPr>
        <w:t xml:space="preserve">complessivo dell’affidamento dei </w:t>
      </w:r>
      <w:r w:rsidR="003D6ED3">
        <w:rPr>
          <w:rFonts w:ascii="Arial" w:hAnsi="Arial"/>
          <w:bCs/>
          <w:sz w:val="22"/>
          <w:szCs w:val="22"/>
        </w:rPr>
        <w:t>lavori</w:t>
      </w:r>
      <w:r w:rsidRPr="008F3F98">
        <w:rPr>
          <w:rFonts w:ascii="Arial" w:hAnsi="Arial"/>
          <w:bCs/>
          <w:sz w:val="22"/>
          <w:szCs w:val="22"/>
        </w:rPr>
        <w:t xml:space="preserve"> è di € </w:t>
      </w:r>
      <w:r w:rsidR="003D6ED3" w:rsidRPr="003D6ED3">
        <w:rPr>
          <w:rFonts w:ascii="Arial" w:hAnsi="Arial"/>
          <w:bCs/>
          <w:sz w:val="22"/>
          <w:szCs w:val="22"/>
        </w:rPr>
        <w:t>13.142.821,49</w:t>
      </w:r>
      <w:r w:rsidRPr="008F3F98">
        <w:rPr>
          <w:rFonts w:ascii="Arial" w:hAnsi="Arial"/>
          <w:bCs/>
          <w:sz w:val="22"/>
          <w:szCs w:val="22"/>
        </w:rPr>
        <w:t>.</w:t>
      </w:r>
    </w:p>
    <w:p w14:paraId="71233B4E" w14:textId="4F98220A" w:rsidR="008E7AB1" w:rsidRDefault="009565BB" w:rsidP="003D6ED3">
      <w:pPr>
        <w:spacing w:line="360" w:lineRule="auto"/>
        <w:ind w:right="-284"/>
        <w:jc w:val="both"/>
        <w:rPr>
          <w:rFonts w:ascii="Arial" w:hAnsi="Arial"/>
          <w:bCs/>
          <w:sz w:val="22"/>
          <w:szCs w:val="22"/>
        </w:rPr>
      </w:pPr>
      <w:r w:rsidRPr="008F3F98">
        <w:rPr>
          <w:rFonts w:ascii="Arial" w:hAnsi="Arial"/>
          <w:bCs/>
          <w:sz w:val="22"/>
          <w:szCs w:val="22"/>
        </w:rPr>
        <w:t>Per u</w:t>
      </w:r>
      <w:r w:rsidR="00BD647A" w:rsidRPr="008F3F98">
        <w:rPr>
          <w:rFonts w:ascii="Arial" w:hAnsi="Arial"/>
          <w:bCs/>
          <w:sz w:val="22"/>
          <w:szCs w:val="22"/>
        </w:rPr>
        <w:t>lteriori informazioni</w:t>
      </w:r>
      <w:r w:rsidRPr="008F3F98">
        <w:rPr>
          <w:rFonts w:ascii="Arial" w:hAnsi="Arial"/>
          <w:bCs/>
          <w:sz w:val="22"/>
          <w:szCs w:val="22"/>
        </w:rPr>
        <w:t xml:space="preserve">: </w:t>
      </w:r>
      <w:hyperlink r:id="rId7" w:history="1">
        <w:r w:rsidR="003D6ED3" w:rsidRPr="00F04570">
          <w:rPr>
            <w:rStyle w:val="Collegamentoipertestuale"/>
            <w:rFonts w:ascii="Arial" w:hAnsi="Arial"/>
            <w:bCs/>
            <w:sz w:val="22"/>
            <w:szCs w:val="22"/>
          </w:rPr>
          <w:t>www.adsppalermo.it</w:t>
        </w:r>
      </w:hyperlink>
      <w:r w:rsidR="008E7AB1" w:rsidRPr="008F3F98">
        <w:rPr>
          <w:rFonts w:ascii="Arial" w:hAnsi="Arial"/>
          <w:bCs/>
          <w:sz w:val="22"/>
          <w:szCs w:val="22"/>
        </w:rPr>
        <w:t>.</w:t>
      </w:r>
    </w:p>
    <w:p w14:paraId="7E18C9C8" w14:textId="77777777" w:rsidR="003D6ED3" w:rsidRPr="008F3F98" w:rsidRDefault="003D6ED3" w:rsidP="003D6ED3">
      <w:pPr>
        <w:spacing w:line="360" w:lineRule="auto"/>
        <w:ind w:right="-284"/>
        <w:jc w:val="both"/>
        <w:rPr>
          <w:rFonts w:ascii="Arial" w:hAnsi="Arial"/>
          <w:bCs/>
          <w:sz w:val="22"/>
          <w:szCs w:val="22"/>
        </w:rPr>
      </w:pP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1049BB99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755689">
        <w:rPr>
          <w:rFonts w:ascii="Arial" w:hAnsi="Arial"/>
          <w:bCs/>
          <w:sz w:val="22"/>
        </w:rPr>
        <w:t xml:space="preserve">Ing. </w:t>
      </w:r>
      <w:r w:rsidR="003D6ED3">
        <w:rPr>
          <w:rFonts w:ascii="Arial" w:hAnsi="Arial"/>
          <w:bCs/>
          <w:sz w:val="22"/>
        </w:rPr>
        <w:t>Salvatore Acquista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64D" w14:textId="77777777" w:rsidR="00B26D91" w:rsidRDefault="00B26D91">
      <w:r>
        <w:separator/>
      </w:r>
    </w:p>
  </w:endnote>
  <w:endnote w:type="continuationSeparator" w:id="0">
    <w:p w14:paraId="3196209B" w14:textId="77777777" w:rsidR="00B26D91" w:rsidRDefault="00B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035B" w14:textId="77777777" w:rsidR="00B26D91" w:rsidRDefault="00B26D91">
      <w:r>
        <w:separator/>
      </w:r>
    </w:p>
  </w:footnote>
  <w:footnote w:type="continuationSeparator" w:id="0">
    <w:p w14:paraId="0831F9BF" w14:textId="77777777" w:rsidR="00B26D91" w:rsidRDefault="00B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1"/>
    <w:rsid w:val="000325B3"/>
    <w:rsid w:val="00050D3C"/>
    <w:rsid w:val="0005527E"/>
    <w:rsid w:val="00072473"/>
    <w:rsid w:val="000B1E53"/>
    <w:rsid w:val="000D7AA2"/>
    <w:rsid w:val="000E62FA"/>
    <w:rsid w:val="00100B31"/>
    <w:rsid w:val="0013180E"/>
    <w:rsid w:val="00173F04"/>
    <w:rsid w:val="00187DF8"/>
    <w:rsid w:val="001C33B6"/>
    <w:rsid w:val="0022139B"/>
    <w:rsid w:val="002365D9"/>
    <w:rsid w:val="002558FF"/>
    <w:rsid w:val="002826BF"/>
    <w:rsid w:val="002B3FD6"/>
    <w:rsid w:val="002B69AE"/>
    <w:rsid w:val="003005AA"/>
    <w:rsid w:val="00314C64"/>
    <w:rsid w:val="003173E8"/>
    <w:rsid w:val="00352443"/>
    <w:rsid w:val="003A29DE"/>
    <w:rsid w:val="003C3278"/>
    <w:rsid w:val="003D6625"/>
    <w:rsid w:val="003D6ED3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0292"/>
    <w:rsid w:val="006F6442"/>
    <w:rsid w:val="00717000"/>
    <w:rsid w:val="00741278"/>
    <w:rsid w:val="00746FE0"/>
    <w:rsid w:val="00755689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8F3F98"/>
    <w:rsid w:val="0093436F"/>
    <w:rsid w:val="009565BB"/>
    <w:rsid w:val="0096515F"/>
    <w:rsid w:val="009962F2"/>
    <w:rsid w:val="009A18A1"/>
    <w:rsid w:val="009B5354"/>
    <w:rsid w:val="009E5D9C"/>
    <w:rsid w:val="00A02EE4"/>
    <w:rsid w:val="00A970C0"/>
    <w:rsid w:val="00AB027E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D78C0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sp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Longo Nicolo'</cp:lastModifiedBy>
  <cp:revision>2</cp:revision>
  <cp:lastPrinted>2020-11-05T16:44:00Z</cp:lastPrinted>
  <dcterms:created xsi:type="dcterms:W3CDTF">2020-11-19T11:07:00Z</dcterms:created>
  <dcterms:modified xsi:type="dcterms:W3CDTF">2020-11-19T11:07:00Z</dcterms:modified>
</cp:coreProperties>
</file>